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62E8F0D5" w:rsidR="21C71742" w:rsidRDefault="00D65749" w:rsidP="00B3690F">
      <w:pPr>
        <w:pStyle w:val="Title"/>
      </w:pPr>
      <w:r>
        <w:t>SWOT Analysis</w:t>
      </w:r>
    </w:p>
    <w:p w14:paraId="151BEDD2" w14:textId="6128C252" w:rsidR="00D65749" w:rsidRDefault="000066C9" w:rsidP="00B34DC0">
      <w:pPr>
        <w:spacing w:before="240"/>
      </w:pPr>
      <w:r>
        <w:t xml:space="preserve">Selected </w:t>
      </w:r>
      <w:r w:rsidR="00B34DC0">
        <w:t>o</w:t>
      </w:r>
      <w:r w:rsidR="00D65749">
        <w:t>rganization:</w:t>
      </w:r>
    </w:p>
    <w:p w14:paraId="73B3E7D3" w14:textId="589C2A10" w:rsidR="1080694D" w:rsidRDefault="1080694D" w:rsidP="009069DA">
      <w:pPr>
        <w:rPr>
          <w:szCs w:val="20"/>
        </w:rPr>
      </w:pPr>
      <w:r w:rsidRPr="4E1A5E29">
        <w:rPr>
          <w:rFonts w:eastAsia="Arial" w:cs="Arial"/>
          <w:b/>
          <w:bCs/>
          <w:color w:val="4C3733"/>
          <w:szCs w:val="20"/>
        </w:rPr>
        <w:t>Complete</w:t>
      </w:r>
      <w:r w:rsidRPr="4E1A5E29">
        <w:rPr>
          <w:rFonts w:eastAsia="Arial" w:cs="Arial"/>
          <w:color w:val="4C3733"/>
          <w:szCs w:val="20"/>
        </w:rPr>
        <w:t xml:space="preserve"> a SWOT analysis for your chosen company.</w:t>
      </w:r>
      <w:r w:rsidR="00D565A7">
        <w:rPr>
          <w:rFonts w:eastAsia="Arial" w:cs="Arial"/>
          <w:color w:val="4C3733"/>
          <w:szCs w:val="20"/>
        </w:rPr>
        <w:t xml:space="preserve"> </w:t>
      </w:r>
      <w:r w:rsidR="00AD1BBC">
        <w:rPr>
          <w:rFonts w:eastAsia="Arial" w:cs="Arial"/>
          <w:color w:val="4C3733"/>
          <w:szCs w:val="20"/>
        </w:rPr>
        <w:t>Each analysis should be 75-100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WOT Table"/>
        <w:tblDescription w:val="SWOT analysis"/>
      </w:tblPr>
      <w:tblGrid>
        <w:gridCol w:w="4675"/>
        <w:gridCol w:w="4675"/>
      </w:tblGrid>
      <w:tr w:rsidR="00D65749" w14:paraId="4140D958" w14:textId="77777777" w:rsidTr="00D65749">
        <w:trPr>
          <w:trHeight w:val="287"/>
        </w:trPr>
        <w:tc>
          <w:tcPr>
            <w:tcW w:w="4675" w:type="dxa"/>
          </w:tcPr>
          <w:p w14:paraId="43419292" w14:textId="761F44EC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Strengths</w:t>
            </w:r>
          </w:p>
        </w:tc>
        <w:tc>
          <w:tcPr>
            <w:tcW w:w="4675" w:type="dxa"/>
          </w:tcPr>
          <w:p w14:paraId="45A0B4B2" w14:textId="49D4B4B1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Weaknesses</w:t>
            </w:r>
          </w:p>
        </w:tc>
      </w:tr>
      <w:tr w:rsidR="00D65749" w14:paraId="65155301" w14:textId="77777777" w:rsidTr="00D65749">
        <w:trPr>
          <w:trHeight w:val="3888"/>
        </w:trPr>
        <w:tc>
          <w:tcPr>
            <w:tcW w:w="4675" w:type="dxa"/>
          </w:tcPr>
          <w:p w14:paraId="310E25C8" w14:textId="55303032" w:rsidR="00D65749" w:rsidRDefault="00D65749" w:rsidP="007A0EAB">
            <w:pPr>
              <w:rPr>
                <w:b/>
              </w:rPr>
            </w:pPr>
            <w:bookmarkStart w:id="0" w:name="TableColumn01"/>
            <w:bookmarkEnd w:id="0"/>
          </w:p>
        </w:tc>
        <w:tc>
          <w:tcPr>
            <w:tcW w:w="4675" w:type="dxa"/>
          </w:tcPr>
          <w:p w14:paraId="06CC423A" w14:textId="77777777" w:rsidR="00D65749" w:rsidRDefault="00D65749" w:rsidP="007A0EAB">
            <w:pPr>
              <w:rPr>
                <w:b/>
              </w:rPr>
            </w:pPr>
          </w:p>
        </w:tc>
      </w:tr>
      <w:tr w:rsidR="00D65749" w14:paraId="6F1F30A0" w14:textId="77777777" w:rsidTr="00D65749">
        <w:trPr>
          <w:trHeight w:val="144"/>
        </w:trPr>
        <w:tc>
          <w:tcPr>
            <w:tcW w:w="4675" w:type="dxa"/>
          </w:tcPr>
          <w:p w14:paraId="6A02AC88" w14:textId="3CD1E943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Opportunities</w:t>
            </w:r>
          </w:p>
        </w:tc>
        <w:tc>
          <w:tcPr>
            <w:tcW w:w="4675" w:type="dxa"/>
          </w:tcPr>
          <w:p w14:paraId="03A1BEBE" w14:textId="0F32DC28" w:rsidR="00D65749" w:rsidRDefault="00D65749" w:rsidP="00D65749">
            <w:pPr>
              <w:jc w:val="center"/>
              <w:rPr>
                <w:b/>
              </w:rPr>
            </w:pPr>
            <w:r>
              <w:rPr>
                <w:b/>
              </w:rPr>
              <w:t>Threats</w:t>
            </w:r>
          </w:p>
        </w:tc>
      </w:tr>
      <w:tr w:rsidR="00D65749" w14:paraId="02F13530" w14:textId="77777777" w:rsidTr="00D65749">
        <w:trPr>
          <w:trHeight w:val="3888"/>
        </w:trPr>
        <w:tc>
          <w:tcPr>
            <w:tcW w:w="4675" w:type="dxa"/>
          </w:tcPr>
          <w:p w14:paraId="7E1E4672" w14:textId="56E3814B" w:rsidR="00D65749" w:rsidRDefault="00D65749" w:rsidP="007A0EAB">
            <w:pPr>
              <w:rPr>
                <w:b/>
              </w:rPr>
            </w:pPr>
          </w:p>
        </w:tc>
        <w:tc>
          <w:tcPr>
            <w:tcW w:w="4675" w:type="dxa"/>
          </w:tcPr>
          <w:p w14:paraId="6A8171A2" w14:textId="2D349FCF" w:rsidR="00D65749" w:rsidRDefault="00D65749" w:rsidP="007A0EAB">
            <w:pPr>
              <w:rPr>
                <w:b/>
              </w:rPr>
            </w:pPr>
          </w:p>
        </w:tc>
      </w:tr>
    </w:tbl>
    <w:p w14:paraId="2F4AAE8E" w14:textId="4F0734A1" w:rsidR="003A4B43" w:rsidRDefault="007B364C" w:rsidP="00626AEE">
      <w:pPr>
        <w:pStyle w:val="Heading2"/>
        <w:spacing w:before="240"/>
      </w:pPr>
      <w:r>
        <w:lastRenderedPageBreak/>
        <w:t>Analysis</w:t>
      </w:r>
    </w:p>
    <w:p w14:paraId="7D92DB58" w14:textId="409D0F68" w:rsidR="003A4B43" w:rsidRDefault="00D565A7" w:rsidP="58C6E883">
      <w:pPr>
        <w:rPr>
          <w:i/>
          <w:iCs/>
        </w:rPr>
      </w:pPr>
      <w:r w:rsidRPr="00D565A7">
        <w:rPr>
          <w:b/>
          <w:bCs/>
        </w:rPr>
        <w:t>Write</w:t>
      </w:r>
      <w:r w:rsidR="657690CD" w:rsidRPr="58C6E883">
        <w:rPr>
          <w:rFonts w:eastAsia="Arial" w:cs="Arial"/>
          <w:b/>
          <w:bCs/>
          <w:color w:val="4C3733"/>
          <w:szCs w:val="20"/>
        </w:rPr>
        <w:t xml:space="preserve"> </w:t>
      </w:r>
      <w:r w:rsidR="657690CD" w:rsidRPr="58C6E883">
        <w:rPr>
          <w:rFonts w:eastAsia="Arial" w:cs="Arial"/>
          <w:color w:val="4C3733"/>
          <w:szCs w:val="20"/>
        </w:rPr>
        <w:t>a 525</w:t>
      </w:r>
      <w:r w:rsidR="00166D0D">
        <w:rPr>
          <w:rFonts w:eastAsia="Arial" w:cs="Arial"/>
          <w:color w:val="4C3733"/>
          <w:szCs w:val="20"/>
        </w:rPr>
        <w:t xml:space="preserve">- to </w:t>
      </w:r>
      <w:r w:rsidR="657690CD" w:rsidRPr="58C6E883">
        <w:rPr>
          <w:rFonts w:eastAsia="Arial" w:cs="Arial"/>
          <w:color w:val="4C3733"/>
          <w:szCs w:val="20"/>
        </w:rPr>
        <w:t>700</w:t>
      </w:r>
      <w:r>
        <w:rPr>
          <w:rFonts w:eastAsia="Arial" w:cs="Arial"/>
          <w:color w:val="4C3733"/>
          <w:szCs w:val="20"/>
        </w:rPr>
        <w:t>-</w:t>
      </w:r>
      <w:r w:rsidR="657690CD" w:rsidRPr="58C6E883">
        <w:rPr>
          <w:rFonts w:eastAsia="Arial" w:cs="Arial"/>
          <w:color w:val="4C3733"/>
          <w:szCs w:val="20"/>
        </w:rPr>
        <w:t xml:space="preserve">word summary of your findings. Use information from the SWOT analysis as well as what you have learned about your business’s structure, culture, and interrelationships to write the summary. </w:t>
      </w:r>
      <w:r w:rsidR="00B0624B">
        <w:rPr>
          <w:rFonts w:eastAsia="Arial" w:cs="Arial"/>
          <w:color w:val="4C3733"/>
          <w:szCs w:val="20"/>
        </w:rPr>
        <w:t>Y</w:t>
      </w:r>
      <w:r w:rsidR="657690CD" w:rsidRPr="58C6E883">
        <w:rPr>
          <w:rFonts w:eastAsia="Arial" w:cs="Arial"/>
          <w:color w:val="4C3733"/>
          <w:szCs w:val="20"/>
        </w:rPr>
        <w:t>our summary</w:t>
      </w:r>
      <w:r w:rsidR="00B0624B">
        <w:rPr>
          <w:rFonts w:eastAsia="Arial" w:cs="Arial"/>
          <w:color w:val="4C3733"/>
          <w:szCs w:val="20"/>
        </w:rPr>
        <w:t xml:space="preserve"> should</w:t>
      </w:r>
      <w:r w:rsidR="657690CD" w:rsidRPr="58C6E883">
        <w:rPr>
          <w:rFonts w:eastAsia="Arial" w:cs="Arial"/>
          <w:color w:val="4C3733"/>
          <w:szCs w:val="20"/>
        </w:rPr>
        <w:t>:</w:t>
      </w:r>
    </w:p>
    <w:p w14:paraId="3E921EC7" w14:textId="4051BE3C" w:rsidR="003A4B43" w:rsidRDefault="657690CD" w:rsidP="58D3D4DF">
      <w:pPr>
        <w:pStyle w:val="ListParagraph"/>
        <w:numPr>
          <w:ilvl w:val="0"/>
          <w:numId w:val="1"/>
        </w:numPr>
        <w:spacing w:line="257" w:lineRule="auto"/>
        <w:rPr>
          <w:rFonts w:asciiTheme="minorHAnsi" w:eastAsiaTheme="minorEastAsia" w:hAnsiTheme="minorHAnsi"/>
          <w:szCs w:val="20"/>
        </w:rPr>
      </w:pPr>
      <w:r w:rsidRPr="58D3D4DF">
        <w:rPr>
          <w:rFonts w:eastAsia="Arial" w:cs="Arial"/>
          <w:szCs w:val="20"/>
        </w:rPr>
        <w:t xml:space="preserve">Explain how you would match the business’s strengths to its opportunities. </w:t>
      </w:r>
    </w:p>
    <w:p w14:paraId="3386C262" w14:textId="436A24C5" w:rsidR="003A4B43" w:rsidRDefault="657690CD" w:rsidP="58D3D4DF">
      <w:pPr>
        <w:pStyle w:val="ListParagraph"/>
        <w:numPr>
          <w:ilvl w:val="0"/>
          <w:numId w:val="1"/>
        </w:numPr>
        <w:spacing w:line="257" w:lineRule="auto"/>
        <w:rPr>
          <w:rFonts w:asciiTheme="minorHAnsi" w:eastAsiaTheme="minorEastAsia" w:hAnsiTheme="minorHAnsi"/>
          <w:szCs w:val="20"/>
        </w:rPr>
      </w:pPr>
      <w:r w:rsidRPr="58D3D4DF">
        <w:rPr>
          <w:rFonts w:eastAsia="Arial" w:cs="Arial"/>
          <w:szCs w:val="20"/>
        </w:rPr>
        <w:t>Analyze how you would convert the business’s weaknesses into strengths.</w:t>
      </w:r>
    </w:p>
    <w:p w14:paraId="4CE3E9B3" w14:textId="315B08C3" w:rsidR="003A4B43" w:rsidRDefault="657690CD" w:rsidP="58D3D4DF">
      <w:pPr>
        <w:pStyle w:val="ListParagraph"/>
        <w:numPr>
          <w:ilvl w:val="0"/>
          <w:numId w:val="1"/>
        </w:numPr>
        <w:spacing w:line="257" w:lineRule="auto"/>
        <w:rPr>
          <w:rFonts w:asciiTheme="minorHAnsi" w:eastAsiaTheme="minorEastAsia" w:hAnsiTheme="minorHAnsi"/>
          <w:szCs w:val="20"/>
        </w:rPr>
      </w:pPr>
      <w:r w:rsidRPr="58D3D4DF">
        <w:rPr>
          <w:rFonts w:eastAsia="Arial" w:cs="Arial"/>
          <w:szCs w:val="20"/>
        </w:rPr>
        <w:t>Explain</w:t>
      </w:r>
      <w:r w:rsidR="00B0624B">
        <w:rPr>
          <w:rFonts w:eastAsia="Arial" w:cs="Arial"/>
          <w:szCs w:val="20"/>
        </w:rPr>
        <w:t xml:space="preserve"> </w:t>
      </w:r>
      <w:r w:rsidRPr="58D3D4DF">
        <w:rPr>
          <w:rFonts w:eastAsia="Arial" w:cs="Arial"/>
          <w:szCs w:val="20"/>
        </w:rPr>
        <w:t xml:space="preserve">the actions the business needs to take to advance </w:t>
      </w:r>
      <w:r w:rsidR="00B0624B">
        <w:rPr>
          <w:rFonts w:eastAsia="Arial" w:cs="Arial"/>
          <w:szCs w:val="20"/>
        </w:rPr>
        <w:t>its</w:t>
      </w:r>
      <w:r w:rsidR="00B0624B" w:rsidRPr="58D3D4DF">
        <w:rPr>
          <w:rFonts w:eastAsia="Arial" w:cs="Arial"/>
          <w:szCs w:val="20"/>
        </w:rPr>
        <w:t xml:space="preserve"> </w:t>
      </w:r>
      <w:r w:rsidRPr="58D3D4DF">
        <w:rPr>
          <w:rFonts w:eastAsia="Arial" w:cs="Arial"/>
          <w:szCs w:val="20"/>
        </w:rPr>
        <w:t xml:space="preserve">goals and/or expand </w:t>
      </w:r>
      <w:r w:rsidR="00B0624B">
        <w:rPr>
          <w:rFonts w:eastAsia="Arial" w:cs="Arial"/>
          <w:szCs w:val="20"/>
        </w:rPr>
        <w:t>its</w:t>
      </w:r>
      <w:r w:rsidR="00B0624B" w:rsidRPr="58D3D4DF">
        <w:rPr>
          <w:rFonts w:eastAsia="Arial" w:cs="Arial"/>
          <w:szCs w:val="20"/>
        </w:rPr>
        <w:t xml:space="preserve"> </w:t>
      </w:r>
      <w:r w:rsidRPr="58D3D4DF">
        <w:rPr>
          <w:rFonts w:eastAsia="Arial" w:cs="Arial"/>
          <w:szCs w:val="20"/>
        </w:rPr>
        <w:t>competitive advantage.</w:t>
      </w:r>
    </w:p>
    <w:p w14:paraId="0857B5F1" w14:textId="206218A5" w:rsidR="003A4B43" w:rsidRDefault="657690CD" w:rsidP="58D3D4DF">
      <w:pPr>
        <w:pStyle w:val="ListParagraph"/>
        <w:numPr>
          <w:ilvl w:val="0"/>
          <w:numId w:val="1"/>
        </w:numPr>
        <w:rPr>
          <w:rFonts w:asciiTheme="minorHAnsi" w:eastAsiaTheme="minorEastAsia" w:hAnsiTheme="minorHAnsi"/>
          <w:szCs w:val="20"/>
        </w:rPr>
      </w:pPr>
      <w:r w:rsidRPr="58D3D4DF">
        <w:rPr>
          <w:rFonts w:eastAsia="Arial" w:cs="Arial"/>
          <w:szCs w:val="20"/>
        </w:rPr>
        <w:t>Analyze interrelationships among distinct functional areas of the organization and how it may affect your SWOT analysis.</w:t>
      </w:r>
    </w:p>
    <w:p w14:paraId="4058590B" w14:textId="0C6BFF7A" w:rsidR="003A4B43" w:rsidRDefault="657690CD" w:rsidP="58D3D4DF">
      <w:r w:rsidRPr="58D3D4DF">
        <w:rPr>
          <w:rFonts w:eastAsia="Arial" w:cs="Arial"/>
          <w:b/>
          <w:bCs/>
          <w:szCs w:val="20"/>
        </w:rPr>
        <w:t>Cite</w:t>
      </w:r>
      <w:r w:rsidRPr="58D3D4DF">
        <w:rPr>
          <w:rFonts w:eastAsia="Arial" w:cs="Arial"/>
          <w:szCs w:val="20"/>
        </w:rPr>
        <w:t xml:space="preserve"> all sources </w:t>
      </w:r>
      <w:r w:rsidR="00B0624B">
        <w:rPr>
          <w:rFonts w:eastAsia="Arial" w:cs="Arial"/>
          <w:szCs w:val="20"/>
        </w:rPr>
        <w:t>according to</w:t>
      </w:r>
      <w:r w:rsidR="00B0624B" w:rsidRPr="58D3D4DF">
        <w:rPr>
          <w:rFonts w:eastAsia="Arial" w:cs="Arial"/>
          <w:szCs w:val="20"/>
        </w:rPr>
        <w:t xml:space="preserve"> </w:t>
      </w:r>
      <w:r w:rsidRPr="58D3D4DF">
        <w:rPr>
          <w:rFonts w:eastAsia="Arial" w:cs="Arial"/>
          <w:szCs w:val="20"/>
        </w:rPr>
        <w:t xml:space="preserve">APA guidelines. </w:t>
      </w:r>
      <w:r w:rsidR="00B0624B">
        <w:rPr>
          <w:rFonts w:eastAsia="Arial" w:cs="Arial"/>
          <w:szCs w:val="20"/>
        </w:rPr>
        <w:t>Access the Reference &amp; Citation Generator in the Center for Writing Excellence for citation assistance.</w:t>
      </w:r>
    </w:p>
    <w:p w14:paraId="5FCCE320" w14:textId="134B88D4" w:rsidR="003A4B43" w:rsidRDefault="657690CD" w:rsidP="58D3D4DF">
      <w:r w:rsidRPr="58D3D4DF">
        <w:rPr>
          <w:rFonts w:eastAsia="Arial" w:cs="Arial"/>
          <w:b/>
          <w:bCs/>
          <w:szCs w:val="20"/>
        </w:rPr>
        <w:t xml:space="preserve">Submit </w:t>
      </w:r>
      <w:r w:rsidRPr="58D3D4DF">
        <w:rPr>
          <w:rFonts w:eastAsia="Arial" w:cs="Arial"/>
          <w:szCs w:val="20"/>
        </w:rPr>
        <w:t>your assignment.</w:t>
      </w:r>
      <w:r w:rsidRPr="58D3D4DF">
        <w:rPr>
          <w:b/>
          <w:bCs/>
          <w:i/>
          <w:iCs/>
        </w:rPr>
        <w:t xml:space="preserve"> </w:t>
      </w:r>
    </w:p>
    <w:p w14:paraId="30CD58DB" w14:textId="292DAEEB" w:rsidR="003A4B43" w:rsidRPr="003A4B43" w:rsidRDefault="003A4B43" w:rsidP="003A4B43"/>
    <w:sectPr w:rsidR="003A4B43" w:rsidRPr="003A4B43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283C2" w14:textId="77777777" w:rsidR="00CF2647" w:rsidRDefault="00CF2647" w:rsidP="000F0903">
      <w:pPr>
        <w:spacing w:after="0"/>
      </w:pPr>
      <w:r>
        <w:separator/>
      </w:r>
    </w:p>
  </w:endnote>
  <w:endnote w:type="continuationSeparator" w:id="0">
    <w:p w14:paraId="3434A817" w14:textId="77777777" w:rsidR="00CF2647" w:rsidRDefault="00CF2647" w:rsidP="000F0903">
      <w:pPr>
        <w:spacing w:after="0"/>
      </w:pPr>
      <w:r>
        <w:continuationSeparator/>
      </w:r>
    </w:p>
  </w:endnote>
  <w:endnote w:type="continuationNotice" w:id="1">
    <w:p w14:paraId="0EB0CA79" w14:textId="77777777" w:rsidR="00CF2647" w:rsidRDefault="00CF264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2CCBD8E2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1B4036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5D8F8722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1A63FB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373E7" w14:textId="77777777" w:rsidR="00CF2647" w:rsidRDefault="00CF2647" w:rsidP="000F0903">
      <w:pPr>
        <w:spacing w:after="0"/>
      </w:pPr>
      <w:r>
        <w:separator/>
      </w:r>
    </w:p>
  </w:footnote>
  <w:footnote w:type="continuationSeparator" w:id="0">
    <w:p w14:paraId="0A0C4D20" w14:textId="77777777" w:rsidR="00CF2647" w:rsidRDefault="00CF2647" w:rsidP="000F0903">
      <w:pPr>
        <w:spacing w:after="0"/>
      </w:pPr>
      <w:r>
        <w:continuationSeparator/>
      </w:r>
    </w:p>
  </w:footnote>
  <w:footnote w:type="continuationNotice" w:id="1">
    <w:p w14:paraId="776AD0B9" w14:textId="77777777" w:rsidR="00CF2647" w:rsidRDefault="00CF264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0473A0B5" w:rsidR="002901D9" w:rsidRDefault="000066C9" w:rsidP="00C12D77">
    <w:pPr>
      <w:spacing w:after="0"/>
      <w:ind w:left="4230"/>
      <w:jc w:val="right"/>
    </w:pPr>
    <w:r>
      <w:t>SWOT Analysis</w:t>
    </w:r>
  </w:p>
  <w:p w14:paraId="76B54142" w14:textId="2DEE4BCD" w:rsidR="002901D9" w:rsidRDefault="003A4B43" w:rsidP="00B3690F">
    <w:pPr>
      <w:spacing w:after="0"/>
      <w:ind w:left="6300"/>
      <w:jc w:val="right"/>
    </w:pPr>
    <w:r>
      <w:t>BUS/475</w:t>
    </w:r>
    <w:r w:rsidR="001B4036">
      <w:t xml:space="preserve"> </w:t>
    </w:r>
    <w:r>
      <w:t>v1</w:t>
    </w:r>
    <w:r w:rsidR="001A63FB">
      <w:t>1</w:t>
    </w:r>
  </w:p>
  <w:p w14:paraId="229588AC" w14:textId="2525C4C8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F7579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F7579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4A44D572" w:rsidR="002901D9" w:rsidRDefault="00D65749" w:rsidP="00B9595A">
    <w:pPr>
      <w:pStyle w:val="Header"/>
      <w:jc w:val="right"/>
    </w:pPr>
    <w:r>
      <w:t>BUS/475v1</w:t>
    </w:r>
    <w:r w:rsidR="001A63FB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37B16"/>
    <w:multiLevelType w:val="hybridMultilevel"/>
    <w:tmpl w:val="827692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94143"/>
    <w:multiLevelType w:val="hybridMultilevel"/>
    <w:tmpl w:val="BC522D8C"/>
    <w:lvl w:ilvl="0" w:tplc="B552B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0AC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4676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C9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8C0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001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181B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8A2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0A8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14F8"/>
    <w:multiLevelType w:val="hybridMultilevel"/>
    <w:tmpl w:val="61544326"/>
    <w:lvl w:ilvl="0" w:tplc="09C4122E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 w:tplc="CB46B9CE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9B382536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 w:tplc="02DAABDC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 w:tplc="BD064A3E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 w:tplc="BC965C78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 w:tplc="F39C4874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55C8CAA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F8A4727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375AE4"/>
    <w:multiLevelType w:val="hybridMultilevel"/>
    <w:tmpl w:val="3D240586"/>
    <w:lvl w:ilvl="0" w:tplc="EAA66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1B2595A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 w:tplc="6272413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A3DE0430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19AC1C2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DD025360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04E6336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51909B9C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508ECCA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90BBE"/>
    <w:multiLevelType w:val="hybridMultilevel"/>
    <w:tmpl w:val="467A10C4"/>
    <w:lvl w:ilvl="0" w:tplc="ACB8AC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6A91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7066F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27643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AFC9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D46AD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0D4F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2462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93898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584231AC"/>
    <w:multiLevelType w:val="hybridMultilevel"/>
    <w:tmpl w:val="82F0C894"/>
    <w:lvl w:ilvl="0" w:tplc="80DA9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40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808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85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4CF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685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628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686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AA9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F21AF"/>
    <w:multiLevelType w:val="hybridMultilevel"/>
    <w:tmpl w:val="D76011F6"/>
    <w:lvl w:ilvl="0" w:tplc="99585A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D009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73EB9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B38D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BB8CC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92C6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1FA1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5265E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A0E9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6"/>
  </w:num>
  <w:num w:numId="5">
    <w:abstractNumId w:val="9"/>
  </w:num>
  <w:num w:numId="6">
    <w:abstractNumId w:val="13"/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0"/>
  </w:num>
  <w:num w:numId="12">
    <w:abstractNumId w:val="10"/>
  </w:num>
  <w:num w:numId="13">
    <w:abstractNumId w:val="7"/>
  </w:num>
  <w:num w:numId="14">
    <w:abstractNumId w:val="6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</w:num>
  <w:num w:numId="19">
    <w:abstractNumId w:val="5"/>
  </w:num>
  <w:num w:numId="20">
    <w:abstractNumId w:val="12"/>
  </w:num>
  <w:num w:numId="21">
    <w:abstractNumId w:val="3"/>
  </w:num>
  <w:num w:numId="22">
    <w:abstractNumId w:val="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066C9"/>
    <w:rsid w:val="000C0803"/>
    <w:rsid w:val="000C2C6A"/>
    <w:rsid w:val="000D2169"/>
    <w:rsid w:val="000F0903"/>
    <w:rsid w:val="00101960"/>
    <w:rsid w:val="0013181E"/>
    <w:rsid w:val="00132272"/>
    <w:rsid w:val="001602BB"/>
    <w:rsid w:val="00166D0D"/>
    <w:rsid w:val="001A2683"/>
    <w:rsid w:val="001A63FB"/>
    <w:rsid w:val="001B4036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847AB"/>
    <w:rsid w:val="002901D9"/>
    <w:rsid w:val="002F7579"/>
    <w:rsid w:val="0033144D"/>
    <w:rsid w:val="00353976"/>
    <w:rsid w:val="00377506"/>
    <w:rsid w:val="003A4B43"/>
    <w:rsid w:val="00406F57"/>
    <w:rsid w:val="00427F4C"/>
    <w:rsid w:val="00436F95"/>
    <w:rsid w:val="004500DE"/>
    <w:rsid w:val="00467B22"/>
    <w:rsid w:val="005002EC"/>
    <w:rsid w:val="00532293"/>
    <w:rsid w:val="00546A6C"/>
    <w:rsid w:val="005702EF"/>
    <w:rsid w:val="005F5BC8"/>
    <w:rsid w:val="00626AEE"/>
    <w:rsid w:val="00654497"/>
    <w:rsid w:val="0066315B"/>
    <w:rsid w:val="00695175"/>
    <w:rsid w:val="007042E2"/>
    <w:rsid w:val="00713CB5"/>
    <w:rsid w:val="00726E5E"/>
    <w:rsid w:val="007338BB"/>
    <w:rsid w:val="00754C3A"/>
    <w:rsid w:val="00776416"/>
    <w:rsid w:val="00793EBF"/>
    <w:rsid w:val="007A0EAB"/>
    <w:rsid w:val="007A6D58"/>
    <w:rsid w:val="007B364C"/>
    <w:rsid w:val="00811872"/>
    <w:rsid w:val="008C786A"/>
    <w:rsid w:val="008E3695"/>
    <w:rsid w:val="009069D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A66EB5"/>
    <w:rsid w:val="00AB51CE"/>
    <w:rsid w:val="00AD1BBC"/>
    <w:rsid w:val="00AE761A"/>
    <w:rsid w:val="00B0624B"/>
    <w:rsid w:val="00B1207F"/>
    <w:rsid w:val="00B16250"/>
    <w:rsid w:val="00B3325E"/>
    <w:rsid w:val="00B34DC0"/>
    <w:rsid w:val="00B3690F"/>
    <w:rsid w:val="00B7574F"/>
    <w:rsid w:val="00B9595A"/>
    <w:rsid w:val="00C032FD"/>
    <w:rsid w:val="00C12D77"/>
    <w:rsid w:val="00C610B2"/>
    <w:rsid w:val="00C63223"/>
    <w:rsid w:val="00CC6145"/>
    <w:rsid w:val="00CF2647"/>
    <w:rsid w:val="00D10F9D"/>
    <w:rsid w:val="00D2123C"/>
    <w:rsid w:val="00D565A7"/>
    <w:rsid w:val="00D65749"/>
    <w:rsid w:val="00DA2EA0"/>
    <w:rsid w:val="00DE1A94"/>
    <w:rsid w:val="00DF5165"/>
    <w:rsid w:val="00E22D25"/>
    <w:rsid w:val="00E65CEA"/>
    <w:rsid w:val="00EC0EB6"/>
    <w:rsid w:val="00ED01FB"/>
    <w:rsid w:val="00F70A39"/>
    <w:rsid w:val="00F7576F"/>
    <w:rsid w:val="00FE6379"/>
    <w:rsid w:val="00FF6339"/>
    <w:rsid w:val="050BD56A"/>
    <w:rsid w:val="06754807"/>
    <w:rsid w:val="0A521F3F"/>
    <w:rsid w:val="1080694D"/>
    <w:rsid w:val="1256AA7C"/>
    <w:rsid w:val="131C2DEF"/>
    <w:rsid w:val="17072597"/>
    <w:rsid w:val="184C0106"/>
    <w:rsid w:val="18A739DB"/>
    <w:rsid w:val="1C90BF4A"/>
    <w:rsid w:val="21C71742"/>
    <w:rsid w:val="230CB48E"/>
    <w:rsid w:val="2576619A"/>
    <w:rsid w:val="26788037"/>
    <w:rsid w:val="26788116"/>
    <w:rsid w:val="2A6C3B14"/>
    <w:rsid w:val="3251E61D"/>
    <w:rsid w:val="33E4F7C4"/>
    <w:rsid w:val="352CDC95"/>
    <w:rsid w:val="3A3594BE"/>
    <w:rsid w:val="3EB3E33B"/>
    <w:rsid w:val="430791D6"/>
    <w:rsid w:val="4380CD2B"/>
    <w:rsid w:val="44E710C5"/>
    <w:rsid w:val="481B7FF9"/>
    <w:rsid w:val="4C9BB989"/>
    <w:rsid w:val="4E1A5E29"/>
    <w:rsid w:val="53F93951"/>
    <w:rsid w:val="58C6E883"/>
    <w:rsid w:val="58D3D4DF"/>
    <w:rsid w:val="59B2D3AF"/>
    <w:rsid w:val="5F9FFF35"/>
    <w:rsid w:val="64AE9A92"/>
    <w:rsid w:val="657690CD"/>
    <w:rsid w:val="673CBF19"/>
    <w:rsid w:val="6C58E57F"/>
    <w:rsid w:val="6EA1E4E1"/>
    <w:rsid w:val="6F575A5F"/>
    <w:rsid w:val="73BAE4F4"/>
    <w:rsid w:val="7B16E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4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1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2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1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1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1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1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_Flow_SignoffStatus xmlns="c3da832f-3ecf-443d-91e7-99457f1877f8" xsi:nil="true"/>
    <Comments xmlns="c3da832f-3ecf-443d-91e7-99457f1877f8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55DA20-E213-4A2F-97DA-F9761CFF3B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b06b1bca-4aad-41ab-bd2f-6e8d6f0c1215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F10F8171-4AC5-496F-B773-581B7F288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Company>Apollo Group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Lacey Erickson</cp:lastModifiedBy>
  <cp:revision>2</cp:revision>
  <dcterms:created xsi:type="dcterms:W3CDTF">2020-11-29T19:44:00Z</dcterms:created>
  <dcterms:modified xsi:type="dcterms:W3CDTF">2020-11-29T19:44:00Z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